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BB" w:rsidRPr="00E84BBB" w:rsidRDefault="00E84BBB" w:rsidP="00E84BB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fr-BE"/>
        </w:rPr>
      </w:pPr>
      <w:bookmarkStart w:id="0" w:name="_GoBack"/>
      <w:bookmarkEnd w:id="0"/>
      <w:r w:rsidRPr="00E84BBB">
        <w:rPr>
          <w:rFonts w:eastAsia="Times New Roman" w:cstheme="minorHAnsi"/>
          <w:b/>
          <w:bCs/>
          <w:kern w:val="36"/>
          <w:lang w:eastAsia="fr-BE"/>
        </w:rPr>
        <w:t>Le premier Costco français ouvrira ses portes le 22 juin</w:t>
      </w:r>
    </w:p>
    <w:p w:rsidR="00E84BBB" w:rsidRPr="00E84BBB" w:rsidRDefault="00E84BBB" w:rsidP="00E8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84BB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743575" cy="3829050"/>
            <wp:effectExtent l="0" t="0" r="9525" b="0"/>
            <wp:docPr id="1" name="Image 1" descr="http://www.gondola.be/sites/default/files/styles/detail-page-full/public/news_aktualiteits_artikel/costco-france-location.jpg?itok=B07Cwl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ndola.be/sites/default/files/styles/detail-page-full/public/news_aktualiteits_artikel/costco-france-location.jpg?itok=B07Cwlc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49" cy="383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BBB" w:rsidRPr="00E84BBB" w:rsidRDefault="00E84BBB" w:rsidP="00E8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 géant américain Costco devrait ouvrir les portes de son premier magasin-entrepôt français le 22 juin prochain, à Villebon-sur-Yvette (Essonne). C’est ce qu’a déclaré Gary </w:t>
      </w:r>
      <w:proofErr w:type="spellStart"/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>Swindells</w:t>
      </w:r>
      <w:proofErr w:type="spellEnd"/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>, CEO du groupe en France.</w:t>
      </w:r>
    </w:p>
    <w:p w:rsidR="00E84BBB" w:rsidRPr="00E84BBB" w:rsidRDefault="00E84BBB" w:rsidP="00E8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E84BBB" w:rsidRPr="00E84BBB" w:rsidRDefault="00E84BBB" w:rsidP="00E8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 premier point de vente français du </w:t>
      </w:r>
      <w:proofErr w:type="spellStart"/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>retailer</w:t>
      </w:r>
      <w:proofErr w:type="spellEnd"/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américain Costco devait ouvrir ses portes à la fin du mois de mai. Une ouverture qui a été retardée suite à de mauvaises conditions météorologiques, impactant les travaux de construction. Il devrait dès lors ouvrir ses portes le 22 juin prochain à Villebon-sur-Yvette, dans la périphérie sud de Paris.</w:t>
      </w:r>
    </w:p>
    <w:p w:rsidR="00E84BBB" w:rsidRPr="00E84BBB" w:rsidRDefault="00E84BBB" w:rsidP="00E8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E84BBB" w:rsidRPr="00E84BBB" w:rsidRDefault="00E84BBB" w:rsidP="00E8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Le point de vente s’étalera sur une surface de 13.750m2 et accueillera un assortiment composé de moitié de produits </w:t>
      </w:r>
      <w:proofErr w:type="spellStart"/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>food</w:t>
      </w:r>
      <w:proofErr w:type="spellEnd"/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>, et de moitié de produits non-</w:t>
      </w:r>
      <w:proofErr w:type="spellStart"/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>food</w:t>
      </w:r>
      <w:proofErr w:type="spellEnd"/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pour un total d’environ 4.000 références (dont 500 offres temporaires) présentées sous forme de spectaculaires massifications. </w:t>
      </w:r>
    </w:p>
    <w:p w:rsidR="00E84BBB" w:rsidRPr="00E84BBB" w:rsidRDefault="00E84BBB" w:rsidP="00E8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E84BBB" w:rsidRPr="00E84BBB" w:rsidRDefault="00E84BBB" w:rsidP="00E84B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</w:pPr>
      <w:r w:rsidRPr="00E84BBB"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  <w:t>Un modèle inédit en France</w:t>
      </w:r>
    </w:p>
    <w:p w:rsidR="00E84BBB" w:rsidRPr="00E84BBB" w:rsidRDefault="00E84BBB" w:rsidP="00E8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E84BBB" w:rsidRPr="00E84BBB" w:rsidRDefault="00E84BBB" w:rsidP="00E8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lastRenderedPageBreak/>
        <w:t xml:space="preserve">Véritable magasin-entrepôt, Costco vend sur palettes et se passe de réassorts réguliers. Enfin, l'originalité de la formule est l'obligation pour tout client de disposer d'une carte de membre pour y faire ses achats. Concrètement, le client paie chaque année </w:t>
      </w:r>
      <w:proofErr w:type="spellStart"/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>année</w:t>
      </w:r>
      <w:proofErr w:type="spellEnd"/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à Costco une cotisation forfaitaire qui lui donne accès aux magasins où l'enseigne s'engage en échange à ne pas prélever de marge supérieure à 14% sur les articles proposés à la vente.</w:t>
      </w:r>
    </w:p>
    <w:p w:rsidR="00E84BBB" w:rsidRPr="00E84BBB" w:rsidRDefault="00E84BBB" w:rsidP="00E8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E84BBB" w:rsidRPr="00E84BBB" w:rsidRDefault="00E84BBB" w:rsidP="00E8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Comme en Espagne, la cotisation forfaitaire sera de 36 euros par an. Gary </w:t>
      </w:r>
      <w:proofErr w:type="spellStart"/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>Swindells</w:t>
      </w:r>
      <w:proofErr w:type="spellEnd"/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précise avoir déjà enregistré 5.500 souscriptions effectives et espère atteindre les 30.000 d’ici le 22 juin. Confiant en cet objectif, il souligne que plus la </w:t>
      </w:r>
      <w:proofErr w:type="gramStart"/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>date approche</w:t>
      </w:r>
      <w:proofErr w:type="gramEnd"/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>, plus l’engouement se fait ressentir.</w:t>
      </w:r>
    </w:p>
    <w:p w:rsidR="00E84BBB" w:rsidRPr="00E84BBB" w:rsidRDefault="00E84BBB" w:rsidP="00E8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E84BBB" w:rsidRPr="00E84BBB" w:rsidRDefault="00E84BBB" w:rsidP="00E84B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</w:pPr>
      <w:r w:rsidRPr="00E84BBB"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  <w:t>Costco à l'assaut de l'Europe continentale</w:t>
      </w:r>
    </w:p>
    <w:p w:rsidR="00E84BBB" w:rsidRPr="00E84BBB" w:rsidRDefault="00E84BBB" w:rsidP="00E8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E84BBB" w:rsidRPr="00E84BBB" w:rsidRDefault="00E84BBB" w:rsidP="00E8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>Le modèle de Costco s'est avéré être redoutablement adapté au marché nord-américain. Fondée en 1983, l'enseigne compte désormais plus de 500 magasins-entrepôts aux Etats-Unis. Elle s'est exportée vers le Canada, le Mexique, le Japon, la Corée du Sud, Taïwan, le Royaume-Uni et l'Australie, et plus récemment l’Espagne, ce qui porte son parc à plus de 715 entrepôts pour un chiffre d’affaires 2015/2016 de 116,1 milliards de dollars. </w:t>
      </w:r>
    </w:p>
    <w:p w:rsidR="00E84BBB" w:rsidRPr="00E84BBB" w:rsidRDefault="00E84BBB" w:rsidP="00E8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E84BBB" w:rsidRPr="00E84BBB" w:rsidRDefault="00E84BBB" w:rsidP="00E8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> </w:t>
      </w:r>
    </w:p>
    <w:p w:rsidR="00E84BBB" w:rsidRPr="00E84BBB" w:rsidRDefault="00E84BBB" w:rsidP="00E84B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</w:pPr>
      <w:r w:rsidRPr="00E84BBB">
        <w:rPr>
          <w:rFonts w:ascii="Times New Roman" w:eastAsia="Times New Roman" w:hAnsi="Times New Roman" w:cs="Times New Roman"/>
          <w:b/>
          <w:bCs/>
          <w:sz w:val="36"/>
          <w:szCs w:val="36"/>
          <w:lang w:eastAsia="fr-BE"/>
        </w:rPr>
        <w:t>Auteur: </w:t>
      </w:r>
    </w:p>
    <w:p w:rsidR="00E84BBB" w:rsidRPr="00E84BBB" w:rsidRDefault="00E84BBB" w:rsidP="00E8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Carole </w:t>
      </w:r>
      <w:proofErr w:type="spellStart"/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>Boelen</w:t>
      </w:r>
      <w:proofErr w:type="spellEnd"/>
    </w:p>
    <w:p w:rsidR="00E84BBB" w:rsidRDefault="00E84BBB" w:rsidP="00E8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84BBB">
        <w:rPr>
          <w:rFonts w:ascii="Times New Roman" w:eastAsia="Times New Roman" w:hAnsi="Times New Roman" w:cs="Times New Roman"/>
          <w:sz w:val="24"/>
          <w:szCs w:val="24"/>
          <w:lang w:eastAsia="fr-BE"/>
        </w:rPr>
        <w:t>Lundi, 8 Mai 2017 - 12:06pm</w:t>
      </w:r>
    </w:p>
    <w:p w:rsidR="00E84BBB" w:rsidRPr="00E84BBB" w:rsidRDefault="00E84BBB" w:rsidP="00E84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Gondola</w:t>
      </w:r>
    </w:p>
    <w:p w:rsidR="00312DA7" w:rsidRDefault="004C49D5"/>
    <w:sectPr w:rsidR="00312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BB"/>
    <w:rsid w:val="004C49D5"/>
    <w:rsid w:val="005970CB"/>
    <w:rsid w:val="00BC740C"/>
    <w:rsid w:val="00E8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84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E84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4BBB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E84BBB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customStyle="1" w:styleId="intro">
    <w:name w:val="intro"/>
    <w:basedOn w:val="Normal"/>
    <w:rsid w:val="00E8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E8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84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paragraph" w:styleId="Titre2">
    <w:name w:val="heading 2"/>
    <w:basedOn w:val="Normal"/>
    <w:link w:val="Titre2Car"/>
    <w:uiPriority w:val="9"/>
    <w:qFormat/>
    <w:rsid w:val="00E84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4BBB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E84BBB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customStyle="1" w:styleId="intro">
    <w:name w:val="intro"/>
    <w:basedOn w:val="Normal"/>
    <w:rsid w:val="00E8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E8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1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4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9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co</cp:lastModifiedBy>
  <cp:revision>2</cp:revision>
  <dcterms:created xsi:type="dcterms:W3CDTF">2017-06-02T12:55:00Z</dcterms:created>
  <dcterms:modified xsi:type="dcterms:W3CDTF">2017-06-02T12:55:00Z</dcterms:modified>
</cp:coreProperties>
</file>